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55E3" w:rsidRPr="001B6762" w:rsidRDefault="0032208B">
      <w:pPr>
        <w:jc w:val="center"/>
        <w:rPr>
          <w:b/>
          <w:color w:val="auto"/>
          <w:sz w:val="28"/>
          <w:szCs w:val="28"/>
        </w:rPr>
      </w:pPr>
      <w:proofErr w:type="spellStart"/>
      <w:r w:rsidRPr="001B6762">
        <w:rPr>
          <w:b/>
          <w:color w:val="auto"/>
          <w:sz w:val="28"/>
          <w:szCs w:val="28"/>
        </w:rPr>
        <w:t>Реализација</w:t>
      </w:r>
      <w:proofErr w:type="spellEnd"/>
      <w:r w:rsidRPr="001B6762">
        <w:rPr>
          <w:b/>
          <w:color w:val="auto"/>
          <w:sz w:val="28"/>
          <w:szCs w:val="28"/>
        </w:rPr>
        <w:t xml:space="preserve"> </w:t>
      </w:r>
      <w:proofErr w:type="spellStart"/>
      <w:r w:rsidRPr="001B6762">
        <w:rPr>
          <w:b/>
          <w:color w:val="auto"/>
          <w:sz w:val="28"/>
          <w:szCs w:val="28"/>
        </w:rPr>
        <w:t>активности</w:t>
      </w:r>
      <w:proofErr w:type="spellEnd"/>
      <w:r w:rsidRPr="001B6762">
        <w:rPr>
          <w:b/>
          <w:color w:val="auto"/>
          <w:sz w:val="28"/>
          <w:szCs w:val="28"/>
        </w:rPr>
        <w:t xml:space="preserve"> </w:t>
      </w:r>
      <w:proofErr w:type="spellStart"/>
      <w:r w:rsidRPr="001B6762">
        <w:rPr>
          <w:b/>
          <w:color w:val="auto"/>
          <w:sz w:val="28"/>
          <w:szCs w:val="28"/>
        </w:rPr>
        <w:t>поводом</w:t>
      </w:r>
      <w:proofErr w:type="spellEnd"/>
      <w:r w:rsidRPr="001B6762">
        <w:rPr>
          <w:b/>
          <w:color w:val="auto"/>
          <w:sz w:val="28"/>
          <w:szCs w:val="28"/>
        </w:rPr>
        <w:t xml:space="preserve"> </w:t>
      </w:r>
      <w:proofErr w:type="spellStart"/>
      <w:r w:rsidRPr="001B6762">
        <w:rPr>
          <w:b/>
          <w:color w:val="auto"/>
          <w:sz w:val="28"/>
          <w:szCs w:val="28"/>
        </w:rPr>
        <w:t>обележавања</w:t>
      </w:r>
      <w:proofErr w:type="spellEnd"/>
    </w:p>
    <w:p w:rsidR="001B6762" w:rsidRPr="001B6762" w:rsidRDefault="001B6762">
      <w:pPr>
        <w:jc w:val="center"/>
        <w:rPr>
          <w:b/>
          <w:color w:val="auto"/>
        </w:rPr>
      </w:pPr>
    </w:p>
    <w:p w:rsidR="001B6762" w:rsidRPr="001B6762" w:rsidRDefault="001B6762" w:rsidP="001B6762">
      <w:pPr>
        <w:suppressAutoHyphens w:val="0"/>
        <w:jc w:val="center"/>
        <w:rPr>
          <w:b/>
          <w:bCs/>
          <w:color w:val="auto"/>
          <w:sz w:val="28"/>
          <w:szCs w:val="28"/>
          <w:lang w:val="en-GB" w:eastAsia="en-GB"/>
        </w:rPr>
      </w:pPr>
      <w:proofErr w:type="spellStart"/>
      <w:r w:rsidRPr="001B6762">
        <w:rPr>
          <w:b/>
          <w:bCs/>
          <w:color w:val="auto"/>
          <w:sz w:val="28"/>
          <w:szCs w:val="28"/>
          <w:lang w:val="en-GB" w:eastAsia="en-GB"/>
        </w:rPr>
        <w:t>Међународни</w:t>
      </w:r>
      <w:proofErr w:type="spellEnd"/>
      <w:r w:rsidRPr="001B6762">
        <w:rPr>
          <w:b/>
          <w:bCs/>
          <w:color w:val="auto"/>
          <w:sz w:val="28"/>
          <w:szCs w:val="28"/>
          <w:lang w:val="en-GB" w:eastAsia="en-GB"/>
        </w:rPr>
        <w:t xml:space="preserve"> </w:t>
      </w:r>
      <w:proofErr w:type="spellStart"/>
      <w:r w:rsidRPr="001B6762">
        <w:rPr>
          <w:b/>
          <w:bCs/>
          <w:color w:val="auto"/>
          <w:sz w:val="28"/>
          <w:szCs w:val="28"/>
          <w:lang w:val="en-GB" w:eastAsia="en-GB"/>
        </w:rPr>
        <w:t>дан</w:t>
      </w:r>
      <w:proofErr w:type="spellEnd"/>
      <w:r w:rsidRPr="001B6762">
        <w:rPr>
          <w:b/>
          <w:bCs/>
          <w:color w:val="auto"/>
          <w:sz w:val="28"/>
          <w:szCs w:val="28"/>
          <w:lang w:val="en-GB" w:eastAsia="en-GB"/>
        </w:rPr>
        <w:t xml:space="preserve"> </w:t>
      </w:r>
      <w:proofErr w:type="spellStart"/>
      <w:r w:rsidRPr="001B6762">
        <w:rPr>
          <w:b/>
          <w:bCs/>
          <w:color w:val="auto"/>
          <w:sz w:val="28"/>
          <w:szCs w:val="28"/>
          <w:lang w:val="en-GB" w:eastAsia="en-GB"/>
        </w:rPr>
        <w:t>деце</w:t>
      </w:r>
      <w:proofErr w:type="spellEnd"/>
      <w:r w:rsidRPr="001B6762">
        <w:rPr>
          <w:b/>
          <w:bCs/>
          <w:color w:val="auto"/>
          <w:sz w:val="28"/>
          <w:szCs w:val="28"/>
          <w:lang w:val="en-GB" w:eastAsia="en-GB"/>
        </w:rPr>
        <w:t xml:space="preserve"> </w:t>
      </w:r>
      <w:proofErr w:type="spellStart"/>
      <w:r w:rsidRPr="001B6762">
        <w:rPr>
          <w:b/>
          <w:bCs/>
          <w:color w:val="auto"/>
          <w:sz w:val="28"/>
          <w:szCs w:val="28"/>
          <w:lang w:val="en-GB" w:eastAsia="en-GB"/>
        </w:rPr>
        <w:t>оболеле</w:t>
      </w:r>
      <w:proofErr w:type="spellEnd"/>
      <w:r w:rsidRPr="001B6762">
        <w:rPr>
          <w:b/>
          <w:bCs/>
          <w:color w:val="auto"/>
          <w:sz w:val="28"/>
          <w:szCs w:val="28"/>
          <w:lang w:val="en-GB" w:eastAsia="en-GB"/>
        </w:rPr>
        <w:t xml:space="preserve"> </w:t>
      </w:r>
      <w:proofErr w:type="spellStart"/>
      <w:r w:rsidRPr="001B6762">
        <w:rPr>
          <w:b/>
          <w:bCs/>
          <w:color w:val="auto"/>
          <w:sz w:val="28"/>
          <w:szCs w:val="28"/>
          <w:lang w:val="en-GB" w:eastAsia="en-GB"/>
        </w:rPr>
        <w:t>од</w:t>
      </w:r>
      <w:proofErr w:type="spellEnd"/>
      <w:r w:rsidRPr="001B6762">
        <w:rPr>
          <w:b/>
          <w:bCs/>
          <w:color w:val="auto"/>
          <w:sz w:val="28"/>
          <w:szCs w:val="28"/>
          <w:lang w:val="en-GB" w:eastAsia="en-GB"/>
        </w:rPr>
        <w:t xml:space="preserve"> </w:t>
      </w:r>
      <w:proofErr w:type="spellStart"/>
      <w:r w:rsidRPr="001B6762">
        <w:rPr>
          <w:b/>
          <w:bCs/>
          <w:color w:val="auto"/>
          <w:sz w:val="28"/>
          <w:szCs w:val="28"/>
          <w:lang w:val="en-GB" w:eastAsia="en-GB"/>
        </w:rPr>
        <w:t>рака</w:t>
      </w:r>
      <w:proofErr w:type="spellEnd"/>
      <w:r w:rsidRPr="001B6762">
        <w:rPr>
          <w:b/>
          <w:bCs/>
          <w:color w:val="auto"/>
          <w:sz w:val="28"/>
          <w:szCs w:val="28"/>
          <w:lang w:val="en-GB" w:eastAsia="en-GB"/>
        </w:rPr>
        <w:t xml:space="preserve"> 15. </w:t>
      </w:r>
      <w:proofErr w:type="spellStart"/>
      <w:proofErr w:type="gramStart"/>
      <w:r w:rsidRPr="001B6762">
        <w:rPr>
          <w:b/>
          <w:bCs/>
          <w:color w:val="auto"/>
          <w:sz w:val="28"/>
          <w:szCs w:val="28"/>
          <w:lang w:val="en-GB" w:eastAsia="en-GB"/>
        </w:rPr>
        <w:t>фебруар</w:t>
      </w:r>
      <w:proofErr w:type="spellEnd"/>
      <w:proofErr w:type="gramEnd"/>
      <w:r w:rsidRPr="001B6762">
        <w:rPr>
          <w:b/>
          <w:bCs/>
          <w:color w:val="auto"/>
          <w:sz w:val="28"/>
          <w:szCs w:val="28"/>
          <w:lang w:val="en-GB" w:eastAsia="en-GB"/>
        </w:rPr>
        <w:t xml:space="preserve"> 2020. </w:t>
      </w:r>
      <w:proofErr w:type="spellStart"/>
      <w:proofErr w:type="gramStart"/>
      <w:r w:rsidRPr="001B6762">
        <w:rPr>
          <w:b/>
          <w:bCs/>
          <w:color w:val="auto"/>
          <w:sz w:val="28"/>
          <w:szCs w:val="28"/>
          <w:lang w:val="en-GB" w:eastAsia="en-GB"/>
        </w:rPr>
        <w:t>године</w:t>
      </w:r>
      <w:proofErr w:type="spellEnd"/>
      <w:proofErr w:type="gramEnd"/>
    </w:p>
    <w:p w:rsidR="001B6762" w:rsidRPr="001B6762" w:rsidRDefault="001B6762" w:rsidP="001B6762">
      <w:pPr>
        <w:suppressAutoHyphens w:val="0"/>
        <w:jc w:val="center"/>
        <w:rPr>
          <w:b/>
          <w:bCs/>
          <w:color w:val="auto"/>
          <w:sz w:val="28"/>
          <w:szCs w:val="28"/>
          <w:lang w:val="en-GB" w:eastAsia="en-GB"/>
        </w:rPr>
      </w:pPr>
      <w:proofErr w:type="spellStart"/>
      <w:proofErr w:type="gramStart"/>
      <w:r w:rsidRPr="001B6762">
        <w:rPr>
          <w:b/>
          <w:bCs/>
          <w:color w:val="auto"/>
          <w:sz w:val="28"/>
          <w:szCs w:val="28"/>
          <w:lang w:val="en-GB" w:eastAsia="en-GB"/>
        </w:rPr>
        <w:t>под</w:t>
      </w:r>
      <w:proofErr w:type="spellEnd"/>
      <w:proofErr w:type="gramEnd"/>
      <w:r w:rsidRPr="001B6762">
        <w:rPr>
          <w:b/>
          <w:bCs/>
          <w:color w:val="auto"/>
          <w:sz w:val="28"/>
          <w:szCs w:val="28"/>
          <w:lang w:val="en-GB" w:eastAsia="en-GB"/>
        </w:rPr>
        <w:t xml:space="preserve"> </w:t>
      </w:r>
      <w:proofErr w:type="spellStart"/>
      <w:r w:rsidRPr="001B6762">
        <w:rPr>
          <w:b/>
          <w:bCs/>
          <w:color w:val="auto"/>
          <w:sz w:val="28"/>
          <w:szCs w:val="28"/>
          <w:lang w:val="en-GB" w:eastAsia="en-GB"/>
        </w:rPr>
        <w:t>слоганом</w:t>
      </w:r>
      <w:proofErr w:type="spellEnd"/>
      <w:r w:rsidRPr="001B6762">
        <w:rPr>
          <w:b/>
          <w:bCs/>
          <w:color w:val="auto"/>
          <w:sz w:val="28"/>
          <w:szCs w:val="28"/>
          <w:lang w:val="en-GB" w:eastAsia="en-GB"/>
        </w:rPr>
        <w:t>: ,, БЕЗ ГРАНИЦА “</w:t>
      </w:r>
    </w:p>
    <w:p w:rsidR="001B6762" w:rsidRPr="001B6762" w:rsidRDefault="001B6762" w:rsidP="001B6762">
      <w:pPr>
        <w:suppressAutoHyphens w:val="0"/>
        <w:jc w:val="center"/>
        <w:rPr>
          <w:b/>
          <w:bCs/>
          <w:color w:val="auto"/>
          <w:sz w:val="28"/>
          <w:szCs w:val="28"/>
          <w:lang w:val="en-GB" w:eastAsia="en-GB"/>
        </w:rPr>
      </w:pPr>
      <w:proofErr w:type="spellStart"/>
      <w:r w:rsidRPr="001B6762">
        <w:rPr>
          <w:b/>
          <w:bCs/>
          <w:color w:val="auto"/>
          <w:sz w:val="28"/>
          <w:szCs w:val="28"/>
          <w:lang w:val="en-GB" w:eastAsia="en-GB"/>
        </w:rPr>
        <w:t>Заједно</w:t>
      </w:r>
      <w:proofErr w:type="spellEnd"/>
      <w:r w:rsidRPr="001B6762">
        <w:rPr>
          <w:b/>
          <w:bCs/>
          <w:color w:val="auto"/>
          <w:sz w:val="28"/>
          <w:szCs w:val="28"/>
          <w:lang w:val="en-GB" w:eastAsia="en-GB"/>
        </w:rPr>
        <w:t xml:space="preserve">. </w:t>
      </w:r>
      <w:proofErr w:type="spellStart"/>
      <w:r w:rsidRPr="001B6762">
        <w:rPr>
          <w:b/>
          <w:bCs/>
          <w:color w:val="auto"/>
          <w:sz w:val="28"/>
          <w:szCs w:val="28"/>
          <w:lang w:val="en-GB" w:eastAsia="en-GB"/>
        </w:rPr>
        <w:t>Могућност</w:t>
      </w:r>
      <w:proofErr w:type="spellEnd"/>
      <w:r w:rsidRPr="001B6762">
        <w:rPr>
          <w:b/>
          <w:bCs/>
          <w:color w:val="auto"/>
          <w:sz w:val="28"/>
          <w:szCs w:val="28"/>
          <w:lang w:val="en-GB" w:eastAsia="en-GB"/>
        </w:rPr>
        <w:t xml:space="preserve">. </w:t>
      </w:r>
      <w:proofErr w:type="spellStart"/>
      <w:r w:rsidRPr="001B6762">
        <w:rPr>
          <w:b/>
          <w:bCs/>
          <w:color w:val="auto"/>
          <w:sz w:val="28"/>
          <w:szCs w:val="28"/>
          <w:lang w:val="en-GB" w:eastAsia="en-GB"/>
        </w:rPr>
        <w:t>Будућност</w:t>
      </w:r>
      <w:proofErr w:type="spellEnd"/>
      <w:r w:rsidRPr="001B6762">
        <w:rPr>
          <w:b/>
          <w:bCs/>
          <w:color w:val="auto"/>
          <w:sz w:val="28"/>
          <w:szCs w:val="28"/>
          <w:lang w:val="en-GB" w:eastAsia="en-GB"/>
        </w:rPr>
        <w:t xml:space="preserve">. </w:t>
      </w:r>
      <w:proofErr w:type="spellStart"/>
      <w:r w:rsidRPr="001B6762">
        <w:rPr>
          <w:b/>
          <w:bCs/>
          <w:color w:val="auto"/>
          <w:sz w:val="28"/>
          <w:szCs w:val="28"/>
          <w:lang w:val="en-GB" w:eastAsia="en-GB"/>
        </w:rPr>
        <w:t>Излечење</w:t>
      </w:r>
      <w:proofErr w:type="spellEnd"/>
      <w:r w:rsidRPr="001B6762">
        <w:rPr>
          <w:b/>
          <w:bCs/>
          <w:color w:val="auto"/>
          <w:sz w:val="28"/>
          <w:szCs w:val="28"/>
          <w:lang w:val="en-GB" w:eastAsia="en-GB"/>
        </w:rPr>
        <w:t xml:space="preserve">. </w:t>
      </w:r>
      <w:proofErr w:type="spellStart"/>
      <w:r w:rsidRPr="001B6762">
        <w:rPr>
          <w:b/>
          <w:bCs/>
          <w:color w:val="auto"/>
          <w:sz w:val="28"/>
          <w:szCs w:val="28"/>
          <w:lang w:val="en-GB" w:eastAsia="en-GB"/>
        </w:rPr>
        <w:t>Снага</w:t>
      </w:r>
      <w:proofErr w:type="spellEnd"/>
    </w:p>
    <w:p w:rsidR="005055E3" w:rsidRDefault="005055E3">
      <w:pPr>
        <w:spacing w:line="36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10035" w:type="dxa"/>
        <w:tblInd w:w="-640" w:type="dxa"/>
        <w:tblBorders>
          <w:top w:val="thinThickSmallGap" w:sz="24" w:space="0" w:color="000001"/>
          <w:left w:val="thinThickSmallGap" w:sz="24" w:space="0" w:color="000001"/>
          <w:bottom w:val="thinThickSmallGap" w:sz="24" w:space="0" w:color="000001"/>
          <w:right w:val="nil"/>
          <w:insideH w:val="thinThickSmallGap" w:sz="24" w:space="0" w:color="000001"/>
          <w:insideV w:val="nil"/>
        </w:tblBorders>
        <w:tblCellMar>
          <w:left w:w="-45" w:type="dxa"/>
        </w:tblCellMar>
        <w:tblLook w:val="0000" w:firstRow="0" w:lastRow="0" w:firstColumn="0" w:lastColumn="0" w:noHBand="0" w:noVBand="0"/>
      </w:tblPr>
      <w:tblGrid>
        <w:gridCol w:w="3177"/>
        <w:gridCol w:w="2097"/>
        <w:gridCol w:w="1289"/>
        <w:gridCol w:w="1205"/>
        <w:gridCol w:w="975"/>
        <w:gridCol w:w="1131"/>
        <w:gridCol w:w="7"/>
        <w:gridCol w:w="89"/>
        <w:gridCol w:w="65"/>
      </w:tblGrid>
      <w:tr w:rsidR="005055E3" w:rsidTr="0032208B">
        <w:trPr>
          <w:gridAfter w:val="3"/>
          <w:wAfter w:w="161" w:type="dxa"/>
          <w:cantSplit/>
          <w:trHeight w:val="2187"/>
        </w:trPr>
        <w:tc>
          <w:tcPr>
            <w:tcW w:w="5274" w:type="dxa"/>
            <w:gridSpan w:val="2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5055E3" w:rsidRDefault="005055E3">
            <w:pPr>
              <w:ind w:right="-295"/>
              <w:jc w:val="center"/>
              <w:rPr>
                <w:b/>
              </w:rPr>
            </w:pPr>
          </w:p>
          <w:p w:rsidR="005055E3" w:rsidRDefault="005055E3">
            <w:pPr>
              <w:ind w:right="-295"/>
              <w:jc w:val="center"/>
              <w:rPr>
                <w:b/>
              </w:rPr>
            </w:pPr>
          </w:p>
          <w:p w:rsidR="005055E3" w:rsidRDefault="005055E3">
            <w:pPr>
              <w:ind w:right="-295"/>
              <w:rPr>
                <w:b/>
              </w:rPr>
            </w:pPr>
          </w:p>
          <w:p w:rsidR="005055E3" w:rsidRDefault="0032208B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89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  <w:textDirection w:val="tbRl"/>
            <w:vAlign w:val="center"/>
          </w:tcPr>
          <w:p w:rsidR="005055E3" w:rsidRDefault="003220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ИНСТИТУТ/</w:t>
            </w:r>
          </w:p>
          <w:p w:rsidR="005055E3" w:rsidRDefault="003220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ЗАВОД ЗА ЈАВНО ЗДРАВЉЕ</w:t>
            </w:r>
          </w:p>
        </w:tc>
        <w:tc>
          <w:tcPr>
            <w:tcW w:w="1205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  <w:textDirection w:val="tbRl"/>
            <w:vAlign w:val="center"/>
          </w:tcPr>
          <w:p w:rsidR="005055E3" w:rsidRDefault="005055E3">
            <w:pPr>
              <w:ind w:left="113" w:right="113"/>
              <w:jc w:val="center"/>
              <w:rPr>
                <w:b/>
              </w:rPr>
            </w:pPr>
          </w:p>
          <w:p w:rsidR="005055E3" w:rsidRDefault="003220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ДОМОВИ ЗДРАВЉА</w:t>
            </w:r>
          </w:p>
        </w:tc>
        <w:tc>
          <w:tcPr>
            <w:tcW w:w="975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  <w:textDirection w:val="tbRl"/>
            <w:vAlign w:val="center"/>
          </w:tcPr>
          <w:p w:rsidR="005055E3" w:rsidRDefault="003220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ОСТАЛЕ ЗДРАВСТВЕНЕ УСТАНОВЕ</w:t>
            </w:r>
          </w:p>
        </w:tc>
        <w:tc>
          <w:tcPr>
            <w:tcW w:w="1131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thinThickSmallGap" w:sz="24" w:space="0" w:color="000001"/>
            </w:tcBorders>
            <w:shd w:val="clear" w:color="auto" w:fill="FFFFFF"/>
            <w:tcMar>
              <w:left w:w="-45" w:type="dxa"/>
            </w:tcMar>
            <w:textDirection w:val="tbRl"/>
            <w:vAlign w:val="center"/>
          </w:tcPr>
          <w:p w:rsidR="005055E3" w:rsidRDefault="005055E3">
            <w:pPr>
              <w:ind w:left="113" w:right="113"/>
              <w:jc w:val="center"/>
              <w:rPr>
                <w:b/>
              </w:rPr>
            </w:pPr>
          </w:p>
          <w:p w:rsidR="005055E3" w:rsidRDefault="003220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УКУПНО</w:t>
            </w:r>
          </w:p>
        </w:tc>
      </w:tr>
      <w:tr w:rsidR="005055E3" w:rsidTr="0032208B">
        <w:trPr>
          <w:gridAfter w:val="3"/>
          <w:wAfter w:w="161" w:type="dxa"/>
        </w:trPr>
        <w:tc>
          <w:tcPr>
            <w:tcW w:w="5274" w:type="dxa"/>
            <w:gridSpan w:val="2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5055E3" w:rsidRDefault="00322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5055E3" w:rsidRDefault="0032208B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5055E3" w:rsidRDefault="0032208B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5055E3" w:rsidRDefault="00322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thinThickSmallGap" w:sz="24" w:space="0" w:color="000001"/>
            </w:tcBorders>
            <w:shd w:val="clear" w:color="auto" w:fill="FFFFFF"/>
            <w:tcMar>
              <w:left w:w="-45" w:type="dxa"/>
            </w:tcMar>
          </w:tcPr>
          <w:p w:rsidR="005055E3" w:rsidRDefault="00322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Организациони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састанак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 w:rsidP="00DE4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0B1D78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30"/>
        </w:trPr>
        <w:tc>
          <w:tcPr>
            <w:tcW w:w="31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  <w:p w:rsidR="005055E3" w:rsidRDefault="005055E3">
            <w:pPr>
              <w:rPr>
                <w:b/>
              </w:rPr>
            </w:pPr>
          </w:p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медијских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наступа</w:t>
            </w:r>
            <w:proofErr w:type="spellEnd"/>
            <w:r>
              <w:rPr>
                <w:b/>
              </w:rPr>
              <w:t xml:space="preserve"> </w:t>
            </w:r>
          </w:p>
          <w:p w:rsidR="005055E3" w:rsidRDefault="005055E3">
            <w:pPr>
              <w:rPr>
                <w:b/>
              </w:rPr>
            </w:pPr>
          </w:p>
          <w:p w:rsidR="005055E3" w:rsidRDefault="005055E3">
            <w:pPr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ТВ-у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45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радију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45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r>
              <w:rPr>
                <w:b/>
              </w:rPr>
              <w:t xml:space="preserve">у </w:t>
            </w:r>
            <w:proofErr w:type="spellStart"/>
            <w:r>
              <w:rPr>
                <w:b/>
              </w:rPr>
              <w:t>штампи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50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Сајт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прилога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објављених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сајту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roofErr w:type="spellStart"/>
            <w:r>
              <w:rPr>
                <w:b/>
              </w:rPr>
              <w:t>Остале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активности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) </w:t>
            </w:r>
            <w:r>
              <w:t>*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Предавање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број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Предавање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учесника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Индивидуални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здравствено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васпитни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Групни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здравствено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васпитни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радионице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Групни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здравствено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васпитни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обухваћених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 w:rsidP="00DE45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манифестације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 w:rsidP="00DE4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roofErr w:type="spellStart"/>
            <w:r>
              <w:rPr>
                <w:b/>
              </w:rPr>
              <w:t>Врсте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манифестација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улични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перформанси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базари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здравља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акције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тржним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центрима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квиз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такмичења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спортска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такмичења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конкурси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најбољи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филм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видео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билборд</w:t>
            </w:r>
            <w:proofErr w:type="spellEnd"/>
            <w:r>
              <w:rPr>
                <w:b/>
              </w:rPr>
              <w:t>...</w:t>
            </w:r>
            <w:proofErr w:type="gramStart"/>
            <w:r>
              <w:rPr>
                <w:b/>
              </w:rPr>
              <w:t>)</w:t>
            </w:r>
            <w:r>
              <w:t>*</w:t>
            </w:r>
            <w:proofErr w:type="gramEnd"/>
            <w:r>
              <w:t>*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6445C0" w:rsidRPr="006445C0" w:rsidRDefault="006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 w:rsidP="00B95F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Процена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броја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учесника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манифестацији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6445C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Здравсвено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васпитне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изложбе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Трибине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округли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сто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Конференције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новинаре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240"/>
        </w:trPr>
        <w:tc>
          <w:tcPr>
            <w:tcW w:w="31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дистрибуираних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промотивних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едукативних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материјала</w:t>
            </w:r>
            <w:proofErr w:type="spellEnd"/>
            <w:r>
              <w:rPr>
                <w:b/>
              </w:rPr>
              <w:t xml:space="preserve"> </w:t>
            </w:r>
          </w:p>
          <w:p w:rsidR="005055E3" w:rsidRDefault="005055E3">
            <w:pPr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Постер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30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Лифлет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50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Приручник</w:t>
            </w:r>
            <w:proofErr w:type="spellEnd"/>
            <w:r>
              <w:rPr>
                <w:b/>
              </w:rPr>
              <w:t>/</w:t>
            </w:r>
          </w:p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брошура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30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Остало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навести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врсте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00"/>
        </w:trPr>
        <w:tc>
          <w:tcPr>
            <w:tcW w:w="31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  <w:p w:rsidR="005055E3" w:rsidRDefault="005055E3">
            <w:pPr>
              <w:rPr>
                <w:b/>
              </w:rPr>
            </w:pPr>
          </w:p>
          <w:p w:rsidR="005055E3" w:rsidRDefault="005055E3">
            <w:pPr>
              <w:rPr>
                <w:b/>
              </w:rPr>
            </w:pPr>
          </w:p>
          <w:p w:rsidR="005055E3" w:rsidRDefault="005055E3">
            <w:pPr>
              <w:rPr>
                <w:b/>
              </w:rPr>
            </w:pPr>
          </w:p>
          <w:p w:rsidR="005055E3" w:rsidRDefault="005055E3">
            <w:pPr>
              <w:rPr>
                <w:b/>
              </w:rPr>
            </w:pPr>
          </w:p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партнера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укључених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активности</w:t>
            </w:r>
            <w:proofErr w:type="spellEnd"/>
            <w:r>
              <w:rPr>
                <w:b/>
              </w:rPr>
              <w:t xml:space="preserve"> </w:t>
            </w:r>
          </w:p>
          <w:p w:rsidR="005055E3" w:rsidRDefault="005055E3">
            <w:pPr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Локална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заједница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45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Предшколска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45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Основна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школа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45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Средња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школа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30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Црвени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крст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585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r>
              <w:rPr>
                <w:b/>
              </w:rPr>
              <w:t>НВО/</w:t>
            </w:r>
            <w:proofErr w:type="spellStart"/>
            <w:r>
              <w:rPr>
                <w:b/>
              </w:rPr>
              <w:t>Удружење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грађана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6445C0" w:rsidRPr="00F84C70" w:rsidRDefault="006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225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Канцеларија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младе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6445C0" w:rsidRPr="00F84C70" w:rsidRDefault="006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50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Остало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навести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Именовати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најуспешнијег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партнера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локална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заједница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удружења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грађана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организације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црвеног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крста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просвета</w:t>
            </w:r>
            <w:proofErr w:type="spellEnd"/>
            <w:r>
              <w:rPr>
                <w:b/>
              </w:rPr>
              <w:t xml:space="preserve">) у </w:t>
            </w:r>
            <w:proofErr w:type="spellStart"/>
            <w:r>
              <w:rPr>
                <w:b/>
              </w:rPr>
              <w:t>обележавању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образложење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активности</w:t>
            </w:r>
            <w:proofErr w:type="spellEnd"/>
          </w:p>
        </w:tc>
        <w:tc>
          <w:tcPr>
            <w:tcW w:w="46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FA1734" w:rsidRPr="00FA1734" w:rsidRDefault="00FA1734">
            <w:pPr>
              <w:rPr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Именовати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најуспешнијег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појединца</w:t>
            </w:r>
            <w:proofErr w:type="spellEnd"/>
            <w:r>
              <w:rPr>
                <w:b/>
              </w:rPr>
              <w:t xml:space="preserve">  (</w:t>
            </w:r>
            <w:proofErr w:type="spellStart"/>
            <w:r>
              <w:rPr>
                <w:b/>
              </w:rPr>
              <w:t>локална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заједница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удружења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грађана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организације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црвеног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крста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просвета</w:t>
            </w:r>
            <w:proofErr w:type="spellEnd"/>
            <w:r>
              <w:rPr>
                <w:b/>
              </w:rPr>
              <w:t xml:space="preserve">) у </w:t>
            </w:r>
            <w:proofErr w:type="spellStart"/>
            <w:r>
              <w:rPr>
                <w:b/>
              </w:rPr>
              <w:t>обележавању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образложење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активности</w:t>
            </w:r>
            <w:proofErr w:type="spellEnd"/>
          </w:p>
        </w:tc>
        <w:tc>
          <w:tcPr>
            <w:tcW w:w="46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FA1734" w:rsidRPr="00FA1734" w:rsidRDefault="00FA1734">
            <w:pPr>
              <w:rPr>
                <w:bCs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</w:tbl>
    <w:p w:rsidR="005055E3" w:rsidRPr="003D76F0" w:rsidRDefault="005055E3" w:rsidP="003D76F0"/>
    <w:p w:rsidR="005055E3" w:rsidRDefault="005055E3" w:rsidP="003D76F0">
      <w:pPr>
        <w:ind w:left="-1080"/>
      </w:pPr>
    </w:p>
    <w:sectPr w:rsidR="005055E3" w:rsidSect="005055E3">
      <w:pgSz w:w="12240" w:h="15840"/>
      <w:pgMar w:top="900" w:right="1800" w:bottom="108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FreeSans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1344"/>
    <w:multiLevelType w:val="hybridMultilevel"/>
    <w:tmpl w:val="3B9641F8"/>
    <w:lvl w:ilvl="0" w:tplc="12268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3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B402E"/>
    <w:multiLevelType w:val="hybridMultilevel"/>
    <w:tmpl w:val="E122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E3"/>
    <w:rsid w:val="00040DC0"/>
    <w:rsid w:val="00086CC4"/>
    <w:rsid w:val="000B1D78"/>
    <w:rsid w:val="001B6762"/>
    <w:rsid w:val="002167AE"/>
    <w:rsid w:val="002741F7"/>
    <w:rsid w:val="002D0B8D"/>
    <w:rsid w:val="002D0EC1"/>
    <w:rsid w:val="0032208B"/>
    <w:rsid w:val="003D76F0"/>
    <w:rsid w:val="005055E3"/>
    <w:rsid w:val="006445C0"/>
    <w:rsid w:val="00685859"/>
    <w:rsid w:val="006D201A"/>
    <w:rsid w:val="00844FE2"/>
    <w:rsid w:val="008B636A"/>
    <w:rsid w:val="008B67E1"/>
    <w:rsid w:val="00B95F64"/>
    <w:rsid w:val="00CA75FF"/>
    <w:rsid w:val="00D60156"/>
    <w:rsid w:val="00DE45AD"/>
    <w:rsid w:val="00E52957"/>
    <w:rsid w:val="00F84C70"/>
    <w:rsid w:val="00F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624B2-FF75-40FD-8104-65531758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55E3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5055E3"/>
  </w:style>
  <w:style w:type="paragraph" w:customStyle="1" w:styleId="Heading">
    <w:name w:val="Heading"/>
    <w:basedOn w:val="Normal"/>
    <w:next w:val="TextBody"/>
    <w:rsid w:val="005055E3"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TextBody">
    <w:name w:val="Text Body"/>
    <w:basedOn w:val="Normal"/>
    <w:rsid w:val="005055E3"/>
    <w:pPr>
      <w:spacing w:after="140" w:line="288" w:lineRule="auto"/>
    </w:pPr>
  </w:style>
  <w:style w:type="paragraph" w:styleId="List">
    <w:name w:val="List"/>
    <w:basedOn w:val="TextBody"/>
    <w:rsid w:val="005055E3"/>
    <w:rPr>
      <w:rFonts w:cs="FreeSans;Times New Roman"/>
    </w:rPr>
  </w:style>
  <w:style w:type="paragraph" w:styleId="Caption">
    <w:name w:val="caption"/>
    <w:basedOn w:val="Normal"/>
    <w:rsid w:val="005055E3"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Index">
    <w:name w:val="Index"/>
    <w:basedOn w:val="Normal"/>
    <w:rsid w:val="005055E3"/>
    <w:pPr>
      <w:suppressLineNumbers/>
    </w:pPr>
    <w:rPr>
      <w:rFonts w:cs="FreeSans;Times New Roman"/>
    </w:rPr>
  </w:style>
  <w:style w:type="paragraph" w:customStyle="1" w:styleId="TableContents">
    <w:name w:val="Table Contents"/>
    <w:basedOn w:val="Normal"/>
    <w:rsid w:val="005055E3"/>
    <w:pPr>
      <w:suppressLineNumbers/>
    </w:pPr>
  </w:style>
  <w:style w:type="paragraph" w:customStyle="1" w:styleId="TableHeading">
    <w:name w:val="Table Heading"/>
    <w:basedOn w:val="TableContents"/>
    <w:rsid w:val="005055E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F0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B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Realizacija aktivnosti povodom obeležavanja</vt:lpstr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Realizacija aktivnosti povodom obeležavanja</dc:title>
  <dc:creator>Korisnik</dc:creator>
  <cp:lastModifiedBy>Mirjana Tosic</cp:lastModifiedBy>
  <cp:revision>2</cp:revision>
  <cp:lastPrinted>2014-04-11T08:02:00Z</cp:lastPrinted>
  <dcterms:created xsi:type="dcterms:W3CDTF">2020-02-07T13:48:00Z</dcterms:created>
  <dcterms:modified xsi:type="dcterms:W3CDTF">2020-02-07T13:48:00Z</dcterms:modified>
  <dc:language>en-US</dc:language>
</cp:coreProperties>
</file>