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71" w:rsidRDefault="00EB712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7299">
        <w:rPr>
          <w:rFonts w:ascii="Times New Roman" w:hAnsi="Times New Roman" w:cs="Times New Roman"/>
          <w:b/>
          <w:sz w:val="28"/>
          <w:szCs w:val="28"/>
          <w:lang w:val="sr-Cyrl-CS"/>
        </w:rPr>
        <w:t>Реализациј</w:t>
      </w:r>
      <w:r w:rsidR="00BC7299" w:rsidRPr="00BC7299">
        <w:rPr>
          <w:rFonts w:ascii="Times New Roman" w:hAnsi="Times New Roman" w:cs="Times New Roman"/>
          <w:b/>
          <w:sz w:val="28"/>
          <w:szCs w:val="28"/>
          <w:lang w:val="sr-Cyrl-CS"/>
        </w:rPr>
        <w:t>а активности поводом обележавањa</w:t>
      </w:r>
    </w:p>
    <w:p w:rsidR="00BC7299" w:rsidRPr="00BC7299" w:rsidRDefault="00BC729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C7299" w:rsidRPr="00BC7299" w:rsidRDefault="00BC7299" w:rsidP="00BC729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Светскoг дан</w:t>
      </w:r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а</w:t>
      </w:r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C21C4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здравља</w:t>
      </w:r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– </w:t>
      </w:r>
      <w:r w:rsidR="00C21C4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7</w:t>
      </w:r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</w:t>
      </w:r>
      <w:r w:rsidR="00C21C4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Април </w:t>
      </w:r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202</w:t>
      </w:r>
      <w:r w:rsidR="00C21C4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2</w:t>
      </w:r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 године</w:t>
      </w:r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под слоганом:</w:t>
      </w:r>
    </w:p>
    <w:p w:rsidR="001F1471" w:rsidRPr="00BC7299" w:rsidRDefault="00BC7299" w:rsidP="00BC729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C7299">
        <w:rPr>
          <w:rFonts w:ascii="Times New Roman" w:eastAsiaTheme="minorHAnsi" w:hAnsi="Times New Roman" w:cs="Times New Roman"/>
          <w:b/>
          <w:kern w:val="0"/>
          <w:lang w:eastAsia="en-US" w:bidi="ar-SA"/>
        </w:rPr>
        <w:t>„</w:t>
      </w:r>
      <w:r w:rsidR="007E38FC">
        <w:rPr>
          <w:rFonts w:ascii="Times New Roman" w:eastAsiaTheme="minorHAnsi" w:hAnsi="Times New Roman" w:cs="Times New Roman"/>
          <w:b/>
          <w:kern w:val="0"/>
          <w:lang w:eastAsia="en-US" w:bidi="ar-SA"/>
        </w:rPr>
        <w:t>Наша планета – наше здравље</w:t>
      </w:r>
      <w:r w:rsidRPr="00BC7299">
        <w:rPr>
          <w:rFonts w:ascii="Times New Roman" w:eastAsiaTheme="minorHAnsi" w:hAnsi="Times New Roman" w:cs="Times New Roman"/>
          <w:b/>
          <w:kern w:val="0"/>
          <w:lang w:eastAsia="en-US" w:bidi="ar-SA"/>
        </w:rPr>
        <w:t>”</w:t>
      </w:r>
    </w:p>
    <w:tbl>
      <w:tblPr>
        <w:tblW w:w="5000" w:type="pct"/>
        <w:tblLook w:val="0000"/>
      </w:tblPr>
      <w:tblGrid>
        <w:gridCol w:w="3052"/>
        <w:gridCol w:w="1938"/>
        <w:gridCol w:w="1250"/>
        <w:gridCol w:w="1170"/>
        <w:gridCol w:w="969"/>
        <w:gridCol w:w="1117"/>
        <w:gridCol w:w="81"/>
        <w:gridCol w:w="55"/>
        <w:gridCol w:w="108"/>
        <w:gridCol w:w="106"/>
      </w:tblGrid>
      <w:tr w:rsidR="001F1471" w:rsidTr="00741B01">
        <w:trPr>
          <w:cantSplit/>
          <w:trHeight w:val="2187"/>
        </w:trPr>
        <w:tc>
          <w:tcPr>
            <w:tcW w:w="2534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ind w:right="-295"/>
              <w:jc w:val="center"/>
              <w:rPr>
                <w:rFonts w:hint="eastAsia"/>
              </w:rPr>
            </w:pPr>
          </w:p>
          <w:p w:rsidR="001F1471" w:rsidRDefault="001F1471">
            <w:pPr>
              <w:ind w:right="-295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ind w:right="-295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right="-295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635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ИНСТИТУТ/</w:t>
            </w:r>
          </w:p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ЈАВНО ЗДРАВЉЕ</w:t>
            </w:r>
          </w:p>
        </w:tc>
        <w:tc>
          <w:tcPr>
            <w:tcW w:w="594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1F1471">
            <w:pPr>
              <w:snapToGrid w:val="0"/>
              <w:ind w:left="113" w:right="113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ДОМОВИ ЗДРАВЉА</w:t>
            </w:r>
          </w:p>
        </w:tc>
        <w:tc>
          <w:tcPr>
            <w:tcW w:w="492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ОСТАЛЕ ЗДРАВСТВЕНЕ УСТАНОВЕ</w:t>
            </w:r>
          </w:p>
        </w:tc>
        <w:tc>
          <w:tcPr>
            <w:tcW w:w="745" w:type="pct"/>
            <w:gridSpan w:val="5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extDirection w:val="tbRlV"/>
          </w:tcPr>
          <w:p w:rsidR="001F1471" w:rsidRDefault="001F1471">
            <w:pPr>
              <w:snapToGrid w:val="0"/>
              <w:ind w:left="113" w:right="113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1F1471" w:rsidTr="00741B01">
        <w:tc>
          <w:tcPr>
            <w:tcW w:w="2534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5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tabs>
                <w:tab w:val="left" w:pos="620"/>
              </w:tabs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4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tabs>
                <w:tab w:val="left" w:pos="620"/>
              </w:tabs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92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45" w:type="pct"/>
            <w:gridSpan w:val="5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Организациони састанак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медијских наступа </w:t>
            </w: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на ТВ-у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на радију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у штампи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Сајт (број информација/прилога објављених на сајту)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601F64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активности (број)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Предавање - број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Предавање - број учесника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Индивидуални здравствено васпитни рад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Групни здравствено васпитни рад (радионице)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Групни здравствено васпитни рад - број обухваћених лица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Јавне манифестације (број)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Врсте јавних манифестација (улични перформанси, базари здравља, акције у тржним центрима, квиз такмичења, спортска такмичења, конкурси за најбољи филм, видео, билборд...)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Default="00931E0A" w:rsidP="00601F64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601F64" w:rsidRDefault="00931E0A">
            <w:pPr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Процена броја учесника на јавној манифестацији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Pr="00601F64" w:rsidRDefault="00601F64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Здравсвено васпитне изложбе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Трибине, округли сто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Конференције за новинаре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дистрибуираних промотивних и едукативних материјала </w:t>
            </w: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Постер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Лифлет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Приручник/</w:t>
            </w:r>
          </w:p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брошура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Остало (навести врсте)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 партнера укључених у активности </w:t>
            </w:r>
          </w:p>
          <w:p w:rsidR="001F1471" w:rsidRDefault="001F1471">
            <w:pPr>
              <w:tabs>
                <w:tab w:val="left" w:pos="75"/>
              </w:tabs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Локална заједница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Предшколска установа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931E0A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Основна школа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D86EC3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Средња школа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Црвени крст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НВО/Удружење грађана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Канцеларија за младе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Остало (навести)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Именовати најуспешнијег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2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Именовати најуспешнијег појединца 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2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  <w:p w:rsidR="00931E0A" w:rsidRPr="00931E0A" w:rsidRDefault="00931E0A">
            <w:pPr>
              <w:snapToGrid w:val="0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</w:tbl>
    <w:p w:rsidR="001F1471" w:rsidRDefault="001F1471">
      <w:pPr>
        <w:rPr>
          <w:rFonts w:hint="eastAsia"/>
          <w:lang w:val="sr-Cyrl-CS"/>
        </w:rPr>
      </w:pPr>
    </w:p>
    <w:p w:rsidR="001F1471" w:rsidRDefault="00EB7125">
      <w:pPr>
        <w:rPr>
          <w:rFonts w:hint="eastAsia"/>
          <w:lang w:val="sr-Cyrl-CS"/>
        </w:rPr>
      </w:pPr>
      <w:r>
        <w:rPr>
          <w:rFonts w:eastAsia="Liberation Serif" w:cs="Liberation Serif"/>
          <w:lang w:val="sr-Cyrl-CS"/>
        </w:rPr>
        <w:t xml:space="preserve">                                                                        </w:t>
      </w:r>
    </w:p>
    <w:p w:rsidR="001F1471" w:rsidRDefault="001F1471">
      <w:pPr>
        <w:rPr>
          <w:rFonts w:hint="eastAsia"/>
          <w:lang w:val="sr-Cyrl-CS"/>
        </w:rPr>
      </w:pPr>
    </w:p>
    <w:p w:rsidR="00EB7125" w:rsidRDefault="00EB7125">
      <w:pPr>
        <w:ind w:left="-1080"/>
        <w:rPr>
          <w:rFonts w:hint="eastAsia"/>
          <w:lang w:val="sr-Cyrl-CS"/>
        </w:rPr>
      </w:pPr>
    </w:p>
    <w:sectPr w:rsidR="00EB7125" w:rsidSect="001F1471">
      <w:pgSz w:w="11906" w:h="16838"/>
      <w:pgMar w:top="1134" w:right="1121" w:bottom="1134" w:left="1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741B01"/>
    <w:rsid w:val="0015040B"/>
    <w:rsid w:val="001F1471"/>
    <w:rsid w:val="003D1F04"/>
    <w:rsid w:val="00545B1C"/>
    <w:rsid w:val="00601F64"/>
    <w:rsid w:val="00651F93"/>
    <w:rsid w:val="00741B01"/>
    <w:rsid w:val="007C3DC1"/>
    <w:rsid w:val="007E38FC"/>
    <w:rsid w:val="009204C1"/>
    <w:rsid w:val="00931E0A"/>
    <w:rsid w:val="00952124"/>
    <w:rsid w:val="00AC045D"/>
    <w:rsid w:val="00BB1463"/>
    <w:rsid w:val="00BC69D7"/>
    <w:rsid w:val="00BC7299"/>
    <w:rsid w:val="00C21C43"/>
    <w:rsid w:val="00CC1E1B"/>
    <w:rsid w:val="00D44021"/>
    <w:rsid w:val="00D65552"/>
    <w:rsid w:val="00D86EC3"/>
    <w:rsid w:val="00DC4586"/>
    <w:rsid w:val="00DC5D36"/>
    <w:rsid w:val="00E03B93"/>
    <w:rsid w:val="00EB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7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1F147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1F1471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1F147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1471"/>
  </w:style>
  <w:style w:type="character" w:customStyle="1" w:styleId="WW8Num1z1">
    <w:name w:val="WW8Num1z1"/>
    <w:rsid w:val="001F1471"/>
  </w:style>
  <w:style w:type="character" w:customStyle="1" w:styleId="WW8Num1z2">
    <w:name w:val="WW8Num1z2"/>
    <w:rsid w:val="001F1471"/>
  </w:style>
  <w:style w:type="character" w:customStyle="1" w:styleId="WW8Num1z3">
    <w:name w:val="WW8Num1z3"/>
    <w:rsid w:val="001F1471"/>
  </w:style>
  <w:style w:type="character" w:customStyle="1" w:styleId="WW8Num1z4">
    <w:name w:val="WW8Num1z4"/>
    <w:rsid w:val="001F1471"/>
  </w:style>
  <w:style w:type="character" w:customStyle="1" w:styleId="WW8Num1z5">
    <w:name w:val="WW8Num1z5"/>
    <w:rsid w:val="001F1471"/>
  </w:style>
  <w:style w:type="character" w:customStyle="1" w:styleId="WW8Num1z6">
    <w:name w:val="WW8Num1z6"/>
    <w:rsid w:val="001F1471"/>
  </w:style>
  <w:style w:type="character" w:customStyle="1" w:styleId="WW8Num1z7">
    <w:name w:val="WW8Num1z7"/>
    <w:rsid w:val="001F1471"/>
  </w:style>
  <w:style w:type="character" w:customStyle="1" w:styleId="WW8Num1z8">
    <w:name w:val="WW8Num1z8"/>
    <w:rsid w:val="001F1471"/>
  </w:style>
  <w:style w:type="character" w:customStyle="1" w:styleId="WW8Num2z0">
    <w:name w:val="WW8Num2z0"/>
    <w:rsid w:val="001F1471"/>
  </w:style>
  <w:style w:type="character" w:customStyle="1" w:styleId="WW8Num2z1">
    <w:name w:val="WW8Num2z1"/>
    <w:rsid w:val="001F1471"/>
  </w:style>
  <w:style w:type="character" w:customStyle="1" w:styleId="WW8Num2z2">
    <w:name w:val="WW8Num2z2"/>
    <w:rsid w:val="001F1471"/>
  </w:style>
  <w:style w:type="character" w:customStyle="1" w:styleId="WW8Num2z3">
    <w:name w:val="WW8Num2z3"/>
    <w:rsid w:val="001F1471"/>
  </w:style>
  <w:style w:type="character" w:customStyle="1" w:styleId="WW8Num2z4">
    <w:name w:val="WW8Num2z4"/>
    <w:rsid w:val="001F1471"/>
  </w:style>
  <w:style w:type="character" w:customStyle="1" w:styleId="WW8Num2z5">
    <w:name w:val="WW8Num2z5"/>
    <w:rsid w:val="001F1471"/>
  </w:style>
  <w:style w:type="character" w:customStyle="1" w:styleId="WW8Num2z6">
    <w:name w:val="WW8Num2z6"/>
    <w:rsid w:val="001F1471"/>
  </w:style>
  <w:style w:type="character" w:customStyle="1" w:styleId="WW8Num2z7">
    <w:name w:val="WW8Num2z7"/>
    <w:rsid w:val="001F1471"/>
  </w:style>
  <w:style w:type="character" w:customStyle="1" w:styleId="WW8Num2z8">
    <w:name w:val="WW8Num2z8"/>
    <w:rsid w:val="001F1471"/>
  </w:style>
  <w:style w:type="paragraph" w:customStyle="1" w:styleId="a">
    <w:name w:val="Насловљавање"/>
    <w:basedOn w:val="Heading"/>
    <w:next w:val="BodyText"/>
    <w:rsid w:val="001F1471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rsid w:val="001F1471"/>
    <w:pPr>
      <w:spacing w:after="140" w:line="288" w:lineRule="auto"/>
    </w:pPr>
  </w:style>
  <w:style w:type="paragraph" w:styleId="List">
    <w:name w:val="List"/>
    <w:basedOn w:val="BodyText"/>
    <w:rsid w:val="001F1471"/>
  </w:style>
  <w:style w:type="paragraph" w:styleId="Caption">
    <w:name w:val="caption"/>
    <w:basedOn w:val="Normal"/>
    <w:qFormat/>
    <w:rsid w:val="001F1471"/>
    <w:pPr>
      <w:suppressLineNumbers/>
      <w:spacing w:before="120" w:after="120"/>
    </w:pPr>
    <w:rPr>
      <w:i/>
      <w:iCs/>
    </w:rPr>
  </w:style>
  <w:style w:type="paragraph" w:customStyle="1" w:styleId="a0">
    <w:name w:val="Индекс"/>
    <w:basedOn w:val="Normal"/>
    <w:rsid w:val="001F1471"/>
    <w:pPr>
      <w:suppressLineNumbers/>
    </w:pPr>
  </w:style>
  <w:style w:type="paragraph" w:customStyle="1" w:styleId="Heading">
    <w:name w:val="Heading"/>
    <w:basedOn w:val="Normal"/>
    <w:next w:val="BodyText"/>
    <w:rsid w:val="001F14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rsid w:val="001F1471"/>
    <w:pPr>
      <w:suppressLineNumbers/>
    </w:pPr>
  </w:style>
  <w:style w:type="paragraph" w:customStyle="1" w:styleId="Quotations">
    <w:name w:val="Quotations"/>
    <w:basedOn w:val="Normal"/>
    <w:rsid w:val="001F1471"/>
    <w:pPr>
      <w:spacing w:after="283"/>
      <w:ind w:left="567" w:right="567"/>
    </w:pPr>
  </w:style>
  <w:style w:type="paragraph" w:styleId="Subtitle">
    <w:name w:val="Subtitle"/>
    <w:basedOn w:val="Heading"/>
    <w:next w:val="BodyText"/>
    <w:qFormat/>
    <w:rsid w:val="001F147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rsid w:val="001F1471"/>
    <w:pPr>
      <w:suppressLineNumbers/>
    </w:pPr>
  </w:style>
  <w:style w:type="paragraph" w:customStyle="1" w:styleId="TableHeading">
    <w:name w:val="Table Heading"/>
    <w:basedOn w:val="TableContents"/>
    <w:rsid w:val="001F1471"/>
    <w:pPr>
      <w:jc w:val="center"/>
    </w:pPr>
    <w:rPr>
      <w:b/>
      <w:bCs/>
    </w:rPr>
  </w:style>
  <w:style w:type="paragraph" w:customStyle="1" w:styleId="a1">
    <w:name w:val="Садржај табеле"/>
    <w:basedOn w:val="Normal"/>
    <w:rsid w:val="001F1471"/>
    <w:pPr>
      <w:suppressLineNumbers/>
    </w:pPr>
  </w:style>
  <w:style w:type="paragraph" w:customStyle="1" w:styleId="a2">
    <w:name w:val="Заглавље табеле"/>
    <w:basedOn w:val="a1"/>
    <w:rsid w:val="001F14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JG. Gudelj</dc:creator>
  <cp:lastModifiedBy>sm38</cp:lastModifiedBy>
  <cp:revision>2</cp:revision>
  <cp:lastPrinted>1899-12-31T23:00:00Z</cp:lastPrinted>
  <dcterms:created xsi:type="dcterms:W3CDTF">2022-04-05T06:00:00Z</dcterms:created>
  <dcterms:modified xsi:type="dcterms:W3CDTF">2022-04-05T06:00:00Z</dcterms:modified>
</cp:coreProperties>
</file>