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45B6" w:rsidRDefault="00D70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Реализација активности поводом обележавања</w:t>
      </w:r>
    </w:p>
    <w:p w:rsidR="008545B6" w:rsidRDefault="00D70612">
      <w:pPr>
        <w:ind w:left="269"/>
        <w:jc w:val="center"/>
        <w:rPr>
          <w:b/>
          <w:bCs/>
        </w:rPr>
      </w:pPr>
      <w:proofErr w:type="spellStart"/>
      <w:r>
        <w:rPr>
          <w:b/>
          <w:bCs/>
        </w:rPr>
        <w:t>Светс</w:t>
      </w:r>
      <w:r w:rsidR="00320510">
        <w:rPr>
          <w:b/>
          <w:bCs/>
        </w:rPr>
        <w:t>ке</w:t>
      </w:r>
      <w:proofErr w:type="spellEnd"/>
      <w:r w:rsidR="00320510">
        <w:rPr>
          <w:b/>
          <w:bCs/>
        </w:rPr>
        <w:t xml:space="preserve"> </w:t>
      </w:r>
      <w:proofErr w:type="spellStart"/>
      <w:r w:rsidR="00320510">
        <w:rPr>
          <w:b/>
          <w:bCs/>
        </w:rPr>
        <w:t>недеље</w:t>
      </w:r>
      <w:proofErr w:type="spellEnd"/>
      <w:r w:rsidR="00320510">
        <w:rPr>
          <w:b/>
          <w:bCs/>
        </w:rPr>
        <w:t xml:space="preserve"> </w:t>
      </w:r>
      <w:proofErr w:type="spellStart"/>
      <w:r w:rsidR="00320510">
        <w:rPr>
          <w:b/>
          <w:bCs/>
        </w:rPr>
        <w:t>дојења</w:t>
      </w:r>
      <w:proofErr w:type="spellEnd"/>
      <w:r w:rsidR="00320510">
        <w:rPr>
          <w:b/>
          <w:bCs/>
        </w:rPr>
        <w:t xml:space="preserve"> 1-7.август 2024</w:t>
      </w:r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године</w:t>
      </w:r>
      <w:proofErr w:type="spellEnd"/>
      <w:proofErr w:type="gram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Наци</w:t>
      </w:r>
      <w:r w:rsidR="00320510">
        <w:rPr>
          <w:b/>
          <w:bCs/>
        </w:rPr>
        <w:t>оналне</w:t>
      </w:r>
      <w:proofErr w:type="spellEnd"/>
      <w:r w:rsidR="00320510">
        <w:rPr>
          <w:b/>
          <w:bCs/>
        </w:rPr>
        <w:t xml:space="preserve"> </w:t>
      </w:r>
      <w:proofErr w:type="spellStart"/>
      <w:r w:rsidR="00320510">
        <w:rPr>
          <w:b/>
          <w:bCs/>
        </w:rPr>
        <w:t>недеље</w:t>
      </w:r>
      <w:proofErr w:type="spellEnd"/>
      <w:r w:rsidR="00320510">
        <w:rPr>
          <w:b/>
          <w:bCs/>
        </w:rPr>
        <w:t xml:space="preserve"> </w:t>
      </w:r>
      <w:proofErr w:type="spellStart"/>
      <w:r w:rsidR="00320510">
        <w:rPr>
          <w:b/>
          <w:bCs/>
        </w:rPr>
        <w:t>промоције</w:t>
      </w:r>
      <w:proofErr w:type="spellEnd"/>
      <w:r w:rsidR="00320510">
        <w:rPr>
          <w:b/>
          <w:bCs/>
        </w:rPr>
        <w:t xml:space="preserve"> </w:t>
      </w:r>
      <w:proofErr w:type="spellStart"/>
      <w:r w:rsidR="00320510">
        <w:rPr>
          <w:b/>
          <w:bCs/>
        </w:rPr>
        <w:t>дојења</w:t>
      </w:r>
      <w:proofErr w:type="spellEnd"/>
      <w:r w:rsidR="00320510">
        <w:rPr>
          <w:b/>
          <w:bCs/>
        </w:rPr>
        <w:t xml:space="preserve"> </w:t>
      </w:r>
      <w:r w:rsidR="00320510" w:rsidRPr="009E46D7">
        <w:rPr>
          <w:b/>
          <w:bCs/>
        </w:rPr>
        <w:t>30.септембра</w:t>
      </w:r>
      <w:r w:rsidR="00320510" w:rsidRPr="009E46D7">
        <w:rPr>
          <w:b/>
          <w:bCs/>
          <w:lang w:val="sr-Cyrl-RS"/>
        </w:rPr>
        <w:t xml:space="preserve"> </w:t>
      </w:r>
      <w:r w:rsidR="00320510" w:rsidRPr="009E46D7">
        <w:rPr>
          <w:b/>
          <w:bCs/>
        </w:rPr>
        <w:t>–</w:t>
      </w:r>
      <w:r w:rsidR="00320510" w:rsidRPr="009E46D7">
        <w:rPr>
          <w:b/>
          <w:bCs/>
          <w:lang w:val="sr-Cyrl-RS"/>
        </w:rPr>
        <w:t xml:space="preserve"> </w:t>
      </w:r>
      <w:r w:rsidR="00320510" w:rsidRPr="009E46D7">
        <w:rPr>
          <w:b/>
          <w:bCs/>
        </w:rPr>
        <w:t xml:space="preserve">7. </w:t>
      </w:r>
      <w:proofErr w:type="spellStart"/>
      <w:proofErr w:type="gramStart"/>
      <w:r w:rsidR="00320510" w:rsidRPr="009E46D7">
        <w:rPr>
          <w:b/>
          <w:bCs/>
        </w:rPr>
        <w:t>октобр</w:t>
      </w:r>
      <w:proofErr w:type="spellEnd"/>
      <w:r w:rsidR="00320510" w:rsidRPr="009E46D7">
        <w:rPr>
          <w:b/>
          <w:bCs/>
          <w:lang w:val="sr-Cyrl-RS"/>
        </w:rPr>
        <w:t>а</w:t>
      </w:r>
      <w:proofErr w:type="gramEnd"/>
      <w:r w:rsidR="00320510" w:rsidRPr="009E46D7">
        <w:rPr>
          <w:b/>
          <w:bCs/>
        </w:rPr>
        <w:t xml:space="preserve"> </w:t>
      </w:r>
      <w:r w:rsidR="00320510">
        <w:rPr>
          <w:b/>
          <w:bCs/>
        </w:rPr>
        <w:t>2024</w:t>
      </w:r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године</w:t>
      </w:r>
      <w:proofErr w:type="spellEnd"/>
      <w:proofErr w:type="gramEnd"/>
      <w:r>
        <w:rPr>
          <w:b/>
          <w:bCs/>
        </w:rPr>
        <w:t xml:space="preserve"> </w:t>
      </w:r>
    </w:p>
    <w:p w:rsidR="00320510" w:rsidRDefault="00320510">
      <w:pPr>
        <w:ind w:left="269"/>
        <w:jc w:val="center"/>
        <w:rPr>
          <w:b/>
          <w:bCs/>
        </w:rPr>
      </w:pPr>
      <w:bookmarkStart w:id="0" w:name="_GoBack"/>
      <w:bookmarkEnd w:id="0"/>
    </w:p>
    <w:p w:rsidR="00320510" w:rsidRDefault="00320510" w:rsidP="00320510">
      <w:pPr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  <w:lang w:val="sr-Cyrl-RS"/>
        </w:rPr>
        <w:t>Будимо ближе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sr-Cyrl-RS"/>
        </w:rPr>
        <w:t>подршка током дојења за све</w:t>
      </w:r>
      <w:r>
        <w:rPr>
          <w:b/>
          <w:bCs/>
          <w:sz w:val="28"/>
          <w:szCs w:val="28"/>
        </w:rPr>
        <w:t>”</w:t>
      </w:r>
    </w:p>
    <w:p w:rsidR="008545B6" w:rsidRDefault="008545B6">
      <w:pPr>
        <w:spacing w:line="360" w:lineRule="auto"/>
      </w:pPr>
    </w:p>
    <w:tbl>
      <w:tblPr>
        <w:tblW w:w="0" w:type="auto"/>
        <w:tblInd w:w="-1095" w:type="dxa"/>
        <w:tblBorders>
          <w:top w:val="thinThickSmallGap" w:sz="24" w:space="0" w:color="000001"/>
          <w:left w:val="thinThickSmallGap" w:sz="24" w:space="0" w:color="000001"/>
          <w:bottom w:val="thinThickSmallGap" w:sz="24" w:space="0" w:color="000001"/>
          <w:right w:val="nil"/>
          <w:insideH w:val="thinThickSmallGap" w:sz="24" w:space="0" w:color="000001"/>
          <w:insideV w:val="nil"/>
        </w:tblBorders>
        <w:tblCellMar>
          <w:left w:w="-45" w:type="dxa"/>
        </w:tblCellMar>
        <w:tblLook w:val="0000" w:firstRow="0" w:lastRow="0" w:firstColumn="0" w:lastColumn="0" w:noHBand="0" w:noVBand="0"/>
      </w:tblPr>
      <w:tblGrid>
        <w:gridCol w:w="2741"/>
        <w:gridCol w:w="2098"/>
        <w:gridCol w:w="1361"/>
        <w:gridCol w:w="1261"/>
        <w:gridCol w:w="1046"/>
        <w:gridCol w:w="1287"/>
        <w:gridCol w:w="14"/>
        <w:gridCol w:w="80"/>
      </w:tblGrid>
      <w:tr w:rsidR="008545B6">
        <w:trPr>
          <w:cantSplit/>
          <w:trHeight w:val="2187"/>
        </w:trPr>
        <w:tc>
          <w:tcPr>
            <w:tcW w:w="4902" w:type="dxa"/>
            <w:gridSpan w:val="2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nil"/>
            </w:tcBorders>
            <w:shd w:val="clear" w:color="auto" w:fill="FFFFFF"/>
            <w:tcMar>
              <w:left w:w="-45" w:type="dxa"/>
            </w:tcMar>
          </w:tcPr>
          <w:p w:rsidR="008545B6" w:rsidRDefault="008545B6">
            <w:pPr>
              <w:ind w:right="-295"/>
              <w:jc w:val="center"/>
              <w:rPr>
                <w:b/>
              </w:rPr>
            </w:pPr>
          </w:p>
          <w:p w:rsidR="008545B6" w:rsidRDefault="008545B6">
            <w:pPr>
              <w:ind w:right="-295"/>
              <w:jc w:val="center"/>
              <w:rPr>
                <w:b/>
              </w:rPr>
            </w:pPr>
          </w:p>
          <w:p w:rsidR="008545B6" w:rsidRDefault="008545B6">
            <w:pPr>
              <w:ind w:right="-295"/>
              <w:rPr>
                <w:b/>
              </w:rPr>
            </w:pPr>
          </w:p>
          <w:p w:rsidR="008545B6" w:rsidRDefault="00D70612">
            <w:pPr>
              <w:ind w:right="-295"/>
              <w:jc w:val="center"/>
              <w:rPr>
                <w:b/>
              </w:rPr>
            </w:pPr>
            <w:r>
              <w:rPr>
                <w:b/>
              </w:rPr>
              <w:t>АКТИВНОСТИ</w:t>
            </w:r>
          </w:p>
        </w:tc>
        <w:tc>
          <w:tcPr>
            <w:tcW w:w="1395" w:type="dxa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nil"/>
            </w:tcBorders>
            <w:shd w:val="clear" w:color="auto" w:fill="FFFFFF"/>
            <w:tcMar>
              <w:left w:w="-45" w:type="dxa"/>
            </w:tcMar>
            <w:textDirection w:val="tbRl"/>
            <w:vAlign w:val="center"/>
          </w:tcPr>
          <w:p w:rsidR="008545B6" w:rsidRDefault="00D706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ИНСТИТУТ/</w:t>
            </w:r>
          </w:p>
          <w:p w:rsidR="008545B6" w:rsidRDefault="00D706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ЗАВОД ЗА ЈАВНО ЗДРАВЉЕ</w:t>
            </w:r>
          </w:p>
        </w:tc>
        <w:tc>
          <w:tcPr>
            <w:tcW w:w="1290" w:type="dxa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nil"/>
            </w:tcBorders>
            <w:shd w:val="clear" w:color="auto" w:fill="FFFFFF"/>
            <w:tcMar>
              <w:left w:w="-45" w:type="dxa"/>
            </w:tcMar>
            <w:textDirection w:val="tbRl"/>
            <w:vAlign w:val="center"/>
          </w:tcPr>
          <w:p w:rsidR="008545B6" w:rsidRDefault="008545B6">
            <w:pPr>
              <w:ind w:left="113" w:right="113"/>
              <w:jc w:val="center"/>
              <w:rPr>
                <w:b/>
              </w:rPr>
            </w:pPr>
          </w:p>
          <w:p w:rsidR="008545B6" w:rsidRDefault="00D706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ДОМОВИ ЗДРАВЉА</w:t>
            </w:r>
          </w:p>
        </w:tc>
        <w:tc>
          <w:tcPr>
            <w:tcW w:w="1078" w:type="dxa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nil"/>
            </w:tcBorders>
            <w:shd w:val="clear" w:color="auto" w:fill="FFFFFF"/>
            <w:tcMar>
              <w:left w:w="-45" w:type="dxa"/>
            </w:tcMar>
            <w:textDirection w:val="tbRl"/>
            <w:vAlign w:val="center"/>
          </w:tcPr>
          <w:p w:rsidR="008545B6" w:rsidRDefault="00D706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ОСТАЛЕ ЗДРАВСТВЕНЕ УСТАНОВЕ</w:t>
            </w:r>
          </w:p>
        </w:tc>
        <w:tc>
          <w:tcPr>
            <w:tcW w:w="1412" w:type="dxa"/>
            <w:gridSpan w:val="3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thinThickSmallGap" w:sz="24" w:space="0" w:color="000001"/>
            </w:tcBorders>
            <w:shd w:val="clear" w:color="auto" w:fill="FFFFFF"/>
            <w:tcMar>
              <w:left w:w="-45" w:type="dxa"/>
            </w:tcMar>
            <w:textDirection w:val="tbRl"/>
            <w:vAlign w:val="center"/>
          </w:tcPr>
          <w:p w:rsidR="008545B6" w:rsidRDefault="008545B6">
            <w:pPr>
              <w:ind w:left="113" w:right="113"/>
              <w:jc w:val="center"/>
              <w:rPr>
                <w:b/>
              </w:rPr>
            </w:pPr>
          </w:p>
          <w:p w:rsidR="008545B6" w:rsidRDefault="00D7061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</w:tr>
      <w:tr w:rsidR="008545B6">
        <w:tc>
          <w:tcPr>
            <w:tcW w:w="4902" w:type="dxa"/>
            <w:gridSpan w:val="2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nil"/>
            </w:tcBorders>
            <w:shd w:val="clear" w:color="auto" w:fill="FFFFFF"/>
            <w:tcMar>
              <w:left w:w="-45" w:type="dxa"/>
            </w:tcMar>
          </w:tcPr>
          <w:p w:rsidR="008545B6" w:rsidRDefault="00D70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nil"/>
            </w:tcBorders>
            <w:shd w:val="clear" w:color="auto" w:fill="FFFFFF"/>
            <w:tcMar>
              <w:left w:w="-45" w:type="dxa"/>
            </w:tcMar>
          </w:tcPr>
          <w:p w:rsidR="008545B6" w:rsidRDefault="00D70612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nil"/>
            </w:tcBorders>
            <w:shd w:val="clear" w:color="auto" w:fill="FFFFFF"/>
            <w:tcMar>
              <w:left w:w="-45" w:type="dxa"/>
            </w:tcMar>
          </w:tcPr>
          <w:p w:rsidR="008545B6" w:rsidRDefault="00D70612">
            <w:pPr>
              <w:tabs>
                <w:tab w:val="left" w:pos="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nil"/>
            </w:tcBorders>
            <w:shd w:val="clear" w:color="auto" w:fill="FFFFFF"/>
            <w:tcMar>
              <w:left w:w="-45" w:type="dxa"/>
            </w:tcMar>
          </w:tcPr>
          <w:p w:rsidR="008545B6" w:rsidRDefault="00D70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gridSpan w:val="3"/>
            <w:tcBorders>
              <w:top w:val="thinThickSmallGap" w:sz="24" w:space="0" w:color="000001"/>
              <w:left w:val="thinThickSmallGap" w:sz="24" w:space="0" w:color="000001"/>
              <w:bottom w:val="thinThickSmallGap" w:sz="24" w:space="0" w:color="000001"/>
              <w:right w:val="thinThickSmallGap" w:sz="24" w:space="0" w:color="000001"/>
            </w:tcBorders>
            <w:shd w:val="clear" w:color="auto" w:fill="FFFFFF"/>
            <w:tcMar>
              <w:left w:w="-45" w:type="dxa"/>
            </w:tcMar>
          </w:tcPr>
          <w:p w:rsidR="008545B6" w:rsidRDefault="00D70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45B6">
        <w:trPr>
          <w:trHeight w:val="463"/>
        </w:trPr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Организациони састанак 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30"/>
        </w:trPr>
        <w:tc>
          <w:tcPr>
            <w:tcW w:w="2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</w:rPr>
            </w:pPr>
          </w:p>
          <w:p w:rsidR="008545B6" w:rsidRDefault="008545B6">
            <w:pPr>
              <w:rPr>
                <w:b/>
              </w:rPr>
            </w:pP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Број медијских наступа </w:t>
            </w:r>
          </w:p>
          <w:p w:rsidR="008545B6" w:rsidRDefault="008545B6">
            <w:pPr>
              <w:rPr>
                <w:b/>
              </w:rPr>
            </w:pPr>
          </w:p>
          <w:p w:rsidR="008545B6" w:rsidRDefault="008545B6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на ТВ-у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45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на радију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45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у штампи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50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укупно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Сајт (број информација/прилога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објављених на сајту)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r>
              <w:rPr>
                <w:b/>
              </w:rPr>
              <w:t xml:space="preserve"> Остале активности (број) </w:t>
            </w:r>
            <w:r>
              <w:t>*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Предавање - број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Предавање - број учесника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Индивидуални здравствено васпитни рад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Групни здравствено васпитни рад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(радионице)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Групни здравствено васпитни рад - број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обухваћених лица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Јавне манифестације (број) 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Врсте јавних манифестација (улични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перформанси, базари здравља, акције у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тржним центрима, квиз такмичења,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спортска такмичења, конкурси за најбољи  </w:t>
            </w:r>
          </w:p>
          <w:p w:rsidR="008545B6" w:rsidRDefault="00D70612">
            <w:r>
              <w:rPr>
                <w:b/>
              </w:rPr>
              <w:t xml:space="preserve"> филм, видео, билборд...)</w:t>
            </w:r>
            <w:r>
              <w:t>**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33"/>
        </w:trPr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Процена броја учесника на јавној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манифестацији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Здравсвено васпитне изложбе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Трибине, округли сто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b/>
                <w:bCs/>
              </w:rPr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Конференције за новинаре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240"/>
        </w:trPr>
        <w:tc>
          <w:tcPr>
            <w:tcW w:w="2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Број дистрибуираних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промотивних и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едукативних </w:t>
            </w:r>
            <w:r>
              <w:rPr>
                <w:b/>
              </w:rPr>
              <w:lastRenderedPageBreak/>
              <w:t xml:space="preserve">материјала </w:t>
            </w:r>
          </w:p>
          <w:p w:rsidR="008545B6" w:rsidRDefault="008545B6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Постер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30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Лифлет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50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Приручник/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брошура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30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Остало (навести  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врсте)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00"/>
        </w:trPr>
        <w:tc>
          <w:tcPr>
            <w:tcW w:w="2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  <w:p w:rsidR="008545B6" w:rsidRDefault="008545B6">
            <w:pPr>
              <w:rPr>
                <w:b/>
              </w:rPr>
            </w:pPr>
          </w:p>
          <w:p w:rsidR="008545B6" w:rsidRDefault="008545B6">
            <w:pPr>
              <w:rPr>
                <w:b/>
              </w:rPr>
            </w:pPr>
          </w:p>
          <w:p w:rsidR="008545B6" w:rsidRDefault="008545B6">
            <w:pPr>
              <w:rPr>
                <w:b/>
              </w:rPr>
            </w:pP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Број  партнера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укључених у активности </w:t>
            </w:r>
          </w:p>
          <w:p w:rsidR="008545B6" w:rsidRDefault="008545B6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>Локална заједница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45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Предшколска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установа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45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Основна школа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45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Средња школа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30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Црвени крст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585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НВО/Удружење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грађана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225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Канцеларија за 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младе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rPr>
          <w:trHeight w:val="350"/>
        </w:trPr>
        <w:tc>
          <w:tcPr>
            <w:tcW w:w="2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Остало (навести)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jc w:val="center"/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Именовати најуспешнијег партнера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(локална заједница, удружења грађана,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организације црвеног крста, просвета) у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обележавању уз образложење активности</w:t>
            </w:r>
          </w:p>
        </w:tc>
        <w:tc>
          <w:tcPr>
            <w:tcW w:w="50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  <w:tr w:rsidR="008545B6">
        <w:tc>
          <w:tcPr>
            <w:tcW w:w="4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Именовати најуспешнијег појединца 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(локална заједница, удружења грађана,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организације црвеног крста, просвета) у </w:t>
            </w:r>
          </w:p>
          <w:p w:rsidR="008545B6" w:rsidRDefault="00D70612">
            <w:pPr>
              <w:rPr>
                <w:b/>
              </w:rPr>
            </w:pPr>
            <w:r>
              <w:rPr>
                <w:b/>
              </w:rPr>
              <w:t xml:space="preserve"> обележавању уз образложење активности</w:t>
            </w:r>
          </w:p>
        </w:tc>
        <w:tc>
          <w:tcPr>
            <w:tcW w:w="50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45B6" w:rsidRDefault="008545B6"/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45" w:type="dxa"/>
              <w:right w:w="0" w:type="dxa"/>
            </w:tcMar>
          </w:tcPr>
          <w:p w:rsidR="008545B6" w:rsidRDefault="008545B6"/>
        </w:tc>
      </w:tr>
    </w:tbl>
    <w:p w:rsidR="008545B6" w:rsidRDefault="008545B6"/>
    <w:p w:rsidR="008545B6" w:rsidRDefault="008545B6"/>
    <w:p w:rsidR="008545B6" w:rsidRDefault="00D70612">
      <w:pPr>
        <w:ind w:left="-1080"/>
      </w:pPr>
      <w:r>
        <w:t>НАПОМЕНА:</w:t>
      </w:r>
    </w:p>
    <w:p w:rsidR="008545B6" w:rsidRDefault="008545B6">
      <w:pPr>
        <w:ind w:left="-1080"/>
      </w:pPr>
    </w:p>
    <w:p w:rsidR="008545B6" w:rsidRDefault="00D70612">
      <w:pPr>
        <w:ind w:left="-1080"/>
      </w:pPr>
      <w:r>
        <w:t>* У наративном делу извештаја навести врсту активности</w:t>
      </w:r>
    </w:p>
    <w:p w:rsidR="008545B6" w:rsidRDefault="00D70612">
      <w:pPr>
        <w:ind w:left="-1080"/>
      </w:pPr>
      <w:r>
        <w:t xml:space="preserve">** У наративном делу извештаја детаљно описати врсте јавних манифестација </w:t>
      </w:r>
    </w:p>
    <w:sectPr w:rsidR="008545B6">
      <w:pgSz w:w="12240" w:h="15840"/>
      <w:pgMar w:top="900" w:right="1800" w:bottom="108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45B6"/>
    <w:rsid w:val="00320510"/>
    <w:rsid w:val="008545B6"/>
    <w:rsid w:val="00D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D918"/>
  <w15:docId w15:val="{1EC13376-3AE4-40BE-8107-A9153398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;Times New Roman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;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988307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Realizacija aktivnosti povodom obeležavanja</dc:title>
  <cp:lastModifiedBy>Ivana Grubor</cp:lastModifiedBy>
  <cp:revision>4</cp:revision>
  <cp:lastPrinted>2014-04-11T08:02:00Z</cp:lastPrinted>
  <dcterms:created xsi:type="dcterms:W3CDTF">2017-02-09T14:15:00Z</dcterms:created>
  <dcterms:modified xsi:type="dcterms:W3CDTF">2024-07-30T12:22:00Z</dcterms:modified>
  <dc:language>en-US</dc:language>
</cp:coreProperties>
</file>